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E2537"/>
        </w:rPr>
        <w:t>Systematic review data extraction template</w:t>
      </w:r>
    </w:p>
    <w:p>
      <w:r>
        <w:t>This file is a blank extraction template for an intervention evidence table. It is a document you fill in, not a software development kit. The example row is invented. Delete it before you extract.</w:t>
      </w:r>
    </w:p>
    <w:p>
      <w:pPr>
        <w:pStyle w:val="Heading2"/>
      </w:pPr>
      <w:r>
        <w:t>Results row</w:t>
      </w:r>
    </w:p>
    <w:p>
      <w:r>
        <w:t>One row per study, outcome, and timepoint. The risk-of-bias columns are the five RoB 2 domains for a randomized-trial result.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>
        <w:tc>
          <w:tcPr>
            <w:tcW w:type="dxa" w:w="309"/>
          </w:tcPr>
          <w:p>
            <w:r>
              <w:t>study_label</w:t>
            </w:r>
          </w:p>
        </w:tc>
        <w:tc>
          <w:tcPr>
            <w:tcW w:type="dxa" w:w="309"/>
          </w:tcPr>
          <w:p>
            <w:r>
              <w:t>citation</w:t>
            </w:r>
          </w:p>
        </w:tc>
        <w:tc>
          <w:tcPr>
            <w:tcW w:type="dxa" w:w="309"/>
          </w:tcPr>
          <w:p>
            <w:r>
              <w:t>year</w:t>
            </w:r>
          </w:p>
        </w:tc>
        <w:tc>
          <w:tcPr>
            <w:tcW w:type="dxa" w:w="309"/>
          </w:tcPr>
          <w:p>
            <w:r>
              <w:t>country</w:t>
            </w:r>
          </w:p>
        </w:tc>
        <w:tc>
          <w:tcPr>
            <w:tcW w:type="dxa" w:w="309"/>
          </w:tcPr>
          <w:p>
            <w:r>
              <w:t>population</w:t>
            </w:r>
          </w:p>
        </w:tc>
        <w:tc>
          <w:tcPr>
            <w:tcW w:type="dxa" w:w="309"/>
          </w:tcPr>
          <w:p>
            <w:r>
              <w:t>intervention</w:t>
            </w:r>
          </w:p>
        </w:tc>
        <w:tc>
          <w:tcPr>
            <w:tcW w:type="dxa" w:w="309"/>
          </w:tcPr>
          <w:p>
            <w:r>
              <w:t>comparator</w:t>
            </w:r>
          </w:p>
        </w:tc>
        <w:tc>
          <w:tcPr>
            <w:tcW w:type="dxa" w:w="309"/>
          </w:tcPr>
          <w:p>
            <w:r>
              <w:t>study_design</w:t>
            </w:r>
          </w:p>
        </w:tc>
        <w:tc>
          <w:tcPr>
            <w:tcW w:type="dxa" w:w="309"/>
          </w:tcPr>
          <w:p>
            <w:r>
              <w:t>outcome_name</w:t>
            </w:r>
          </w:p>
        </w:tc>
        <w:tc>
          <w:tcPr>
            <w:tcW w:type="dxa" w:w="309"/>
          </w:tcPr>
          <w:p>
            <w:r>
              <w:t>outcome_definition</w:t>
            </w:r>
          </w:p>
        </w:tc>
        <w:tc>
          <w:tcPr>
            <w:tcW w:type="dxa" w:w="309"/>
          </w:tcPr>
          <w:p>
            <w:r>
              <w:t>timepoint</w:t>
            </w:r>
          </w:p>
        </w:tc>
        <w:tc>
          <w:tcPr>
            <w:tcW w:type="dxa" w:w="309"/>
          </w:tcPr>
          <w:p>
            <w:r>
              <w:t>analysis_set</w:t>
            </w:r>
          </w:p>
        </w:tc>
        <w:tc>
          <w:tcPr>
            <w:tcW w:type="dxa" w:w="309"/>
          </w:tcPr>
          <w:p>
            <w:r>
              <w:t>intervention_n</w:t>
            </w:r>
          </w:p>
        </w:tc>
        <w:tc>
          <w:tcPr>
            <w:tcW w:type="dxa" w:w="309"/>
          </w:tcPr>
          <w:p>
            <w:r>
              <w:t>comparator_n</w:t>
            </w:r>
          </w:p>
        </w:tc>
        <w:tc>
          <w:tcPr>
            <w:tcW w:type="dxa" w:w="309"/>
          </w:tcPr>
          <w:p>
            <w:r>
              <w:t>effect_measure</w:t>
            </w:r>
          </w:p>
        </w:tc>
        <w:tc>
          <w:tcPr>
            <w:tcW w:type="dxa" w:w="309"/>
          </w:tcPr>
          <w:p>
            <w:r>
              <w:t>effect_estimate</w:t>
            </w:r>
          </w:p>
        </w:tc>
        <w:tc>
          <w:tcPr>
            <w:tcW w:type="dxa" w:w="309"/>
          </w:tcPr>
          <w:p>
            <w:r>
              <w:t>ci_lower</w:t>
            </w:r>
          </w:p>
        </w:tc>
        <w:tc>
          <w:tcPr>
            <w:tcW w:type="dxa" w:w="309"/>
          </w:tcPr>
          <w:p>
            <w:r>
              <w:t>ci_upper</w:t>
            </w:r>
          </w:p>
        </w:tc>
        <w:tc>
          <w:tcPr>
            <w:tcW w:type="dxa" w:w="309"/>
          </w:tcPr>
          <w:p>
            <w:r>
              <w:t>events_intervention</w:t>
            </w:r>
          </w:p>
        </w:tc>
        <w:tc>
          <w:tcPr>
            <w:tcW w:type="dxa" w:w="309"/>
          </w:tcPr>
          <w:p>
            <w:r>
              <w:t>events_comparator</w:t>
            </w:r>
          </w:p>
        </w:tc>
        <w:tc>
          <w:tcPr>
            <w:tcW w:type="dxa" w:w="309"/>
          </w:tcPr>
          <w:p>
            <w:r>
              <w:t>rob_tool</w:t>
            </w:r>
          </w:p>
        </w:tc>
        <w:tc>
          <w:tcPr>
            <w:tcW w:type="dxa" w:w="309"/>
          </w:tcPr>
          <w:p>
            <w:r>
              <w:t>rob_randomization_process</w:t>
            </w:r>
          </w:p>
        </w:tc>
        <w:tc>
          <w:tcPr>
            <w:tcW w:type="dxa" w:w="309"/>
          </w:tcPr>
          <w:p>
            <w:r>
              <w:t>rob_deviations_from_intended_interventions</w:t>
            </w:r>
          </w:p>
        </w:tc>
        <w:tc>
          <w:tcPr>
            <w:tcW w:type="dxa" w:w="309"/>
          </w:tcPr>
          <w:p>
            <w:r>
              <w:t>rob_missing_outcome_data</w:t>
            </w:r>
          </w:p>
        </w:tc>
        <w:tc>
          <w:tcPr>
            <w:tcW w:type="dxa" w:w="309"/>
          </w:tcPr>
          <w:p>
            <w:r>
              <w:t>rob_measurement_of_outcome</w:t>
            </w:r>
          </w:p>
        </w:tc>
        <w:tc>
          <w:tcPr>
            <w:tcW w:type="dxa" w:w="309"/>
          </w:tcPr>
          <w:p>
            <w:r>
              <w:t>rob_selection_of_reported_result</w:t>
            </w:r>
          </w:p>
        </w:tc>
        <w:tc>
          <w:tcPr>
            <w:tcW w:type="dxa" w:w="309"/>
          </w:tcPr>
          <w:p>
            <w:r>
              <w:t>rob_overall</w:t>
            </w:r>
          </w:p>
        </w:tc>
        <w:tc>
          <w:tcPr>
            <w:tcW w:type="dxa" w:w="309"/>
          </w:tcPr>
          <w:p>
            <w:r>
              <w:t>rob_support_note</w:t>
            </w:r>
          </w:p>
        </w:tc>
      </w:tr>
      <w:tr>
        <w:tc>
          <w:tcPr>
            <w:tcW w:type="dxa" w:w="309"/>
          </w:tcPr>
          <w:p>
            <w:r>
              <w:t>EXAMPLE (not a real study)</w:t>
            </w:r>
          </w:p>
        </w:tc>
        <w:tc>
          <w:tcPr>
            <w:tcW w:type="dxa" w:w="309"/>
          </w:tcPr>
          <w:p>
            <w:r>
              <w:t>Teaching example only. Delete this row before you extract.</w:t>
            </w:r>
          </w:p>
        </w:tc>
        <w:tc>
          <w:tcPr>
            <w:tcW w:type="dxa" w:w="309"/>
          </w:tcPr>
          <w:p>
            <w:r>
              <w:t>2020</w:t>
            </w:r>
          </w:p>
        </w:tc>
        <w:tc>
          <w:tcPr>
            <w:tcW w:type="dxa" w:w="309"/>
          </w:tcPr>
          <w:p>
            <w:r>
              <w:t>Exampleland</w:t>
            </w:r>
          </w:p>
        </w:tc>
        <w:tc>
          <w:tcPr>
            <w:tcW w:type="dxa" w:w="309"/>
          </w:tcPr>
          <w:p>
            <w:r>
              <w:t>Adults with the condition in this teaching example</w:t>
            </w:r>
          </w:p>
        </w:tc>
        <w:tc>
          <w:tcPr>
            <w:tcW w:type="dxa" w:w="309"/>
          </w:tcPr>
          <w:p>
            <w:r>
              <w:t>Example intervention, dose as reported</w:t>
            </w:r>
          </w:p>
        </w:tc>
        <w:tc>
          <w:tcPr>
            <w:tcW w:type="dxa" w:w="309"/>
          </w:tcPr>
          <w:p>
            <w:r>
              <w:t>Usual care</w:t>
            </w:r>
          </w:p>
        </w:tc>
        <w:tc>
          <w:tcPr>
            <w:tcW w:type="dxa" w:w="309"/>
          </w:tcPr>
          <w:p>
            <w:r>
              <w:t>Individually randomized parallel-group trial</w:t>
            </w:r>
          </w:p>
        </w:tc>
        <w:tc>
          <w:tcPr>
            <w:tcW w:type="dxa" w:w="309"/>
          </w:tcPr>
          <w:p>
            <w:r>
              <w:t>Example outcome</w:t>
            </w:r>
          </w:p>
        </w:tc>
        <w:tc>
          <w:tcPr>
            <w:tcW w:type="dxa" w:w="309"/>
          </w:tcPr>
          <w:p>
            <w:r>
              <w:t>Definition copied from the paper, including the instrument</w:t>
            </w:r>
          </w:p>
        </w:tc>
        <w:tc>
          <w:tcPr>
            <w:tcW w:type="dxa" w:w="309"/>
          </w:tcPr>
          <w:p>
            <w:r>
              <w:t>12 weeks</w:t>
            </w:r>
          </w:p>
        </w:tc>
        <w:tc>
          <w:tcPr>
            <w:tcW w:type="dxa" w:w="309"/>
          </w:tcPr>
          <w:p>
            <w:r>
              <w:t>Effect of assignment (intention to treat)</w:t>
            </w:r>
          </w:p>
        </w:tc>
        <w:tc>
          <w:tcPr>
            <w:tcW w:type="dxa" w:w="309"/>
          </w:tcPr>
          <w:p>
            <w:r>
              <w:t>100</w:t>
            </w:r>
          </w:p>
        </w:tc>
        <w:tc>
          <w:tcPr>
            <w:tcW w:type="dxa" w:w="309"/>
          </w:tcPr>
          <w:p>
            <w:r>
              <w:t>100</w:t>
            </w:r>
          </w:p>
        </w:tc>
        <w:tc>
          <w:tcPr>
            <w:tcW w:type="dxa" w:w="309"/>
          </w:tcPr>
          <w:p>
            <w:r>
              <w:t>RR</w:t>
            </w:r>
          </w:p>
        </w:tc>
        <w:tc>
          <w:tcPr>
            <w:tcW w:type="dxa" w:w="309"/>
          </w:tcPr>
          <w:p>
            <w:r>
              <w:t>0.80</w:t>
            </w:r>
          </w:p>
        </w:tc>
        <w:tc>
          <w:tcPr>
            <w:tcW w:type="dxa" w:w="309"/>
          </w:tcPr>
          <w:p>
            <w:r>
              <w:t>0.64</w:t>
            </w:r>
          </w:p>
        </w:tc>
        <w:tc>
          <w:tcPr>
            <w:tcW w:type="dxa" w:w="309"/>
          </w:tcPr>
          <w:p>
            <w:r>
              <w:t>0.99</w:t>
            </w:r>
          </w:p>
        </w:tc>
        <w:tc>
          <w:tcPr>
            <w:tcW w:type="dxa" w:w="309"/>
          </w:tcPr>
          <w:p>
            <w:r>
              <w:t>20</w:t>
            </w:r>
          </w:p>
        </w:tc>
        <w:tc>
          <w:tcPr>
            <w:tcW w:type="dxa" w:w="309"/>
          </w:tcPr>
          <w:p>
            <w:r>
              <w:t>25</w:t>
            </w:r>
          </w:p>
        </w:tc>
        <w:tc>
          <w:tcPr>
            <w:tcW w:type="dxa" w:w="309"/>
          </w:tcPr>
          <w:p>
            <w:r>
              <w:t>RoB 2 (parallel)</w:t>
            </w:r>
          </w:p>
        </w:tc>
        <w:tc>
          <w:tcPr>
            <w:tcW w:type="dxa" w:w="309"/>
          </w:tcPr>
          <w:p>
            <w:r>
              <w:t>Low</w:t>
            </w:r>
          </w:p>
        </w:tc>
        <w:tc>
          <w:tcPr>
            <w:tcW w:type="dxa" w:w="309"/>
          </w:tcPr>
          <w:p>
            <w:r>
              <w:t>Some concerns</w:t>
            </w:r>
          </w:p>
        </w:tc>
        <w:tc>
          <w:tcPr>
            <w:tcW w:type="dxa" w:w="309"/>
          </w:tcPr>
          <w:p>
            <w:r>
              <w:t>Low</w:t>
            </w:r>
          </w:p>
        </w:tc>
        <w:tc>
          <w:tcPr>
            <w:tcW w:type="dxa" w:w="309"/>
          </w:tcPr>
          <w:p>
            <w:r>
              <w:t>Low</w:t>
            </w:r>
          </w:p>
        </w:tc>
        <w:tc>
          <w:tcPr>
            <w:tcW w:type="dxa" w:w="309"/>
          </w:tcPr>
          <w:p>
            <w:r>
              <w:t>Low</w:t>
            </w:r>
          </w:p>
        </w:tc>
        <w:tc>
          <w:tcPr>
            <w:tcW w:type="dxa" w:w="309"/>
          </w:tcPr>
          <w:p>
            <w:r>
              <w:t>Some concerns</w:t>
            </w:r>
          </w:p>
        </w:tc>
        <w:tc>
          <w:tcPr>
            <w:tcW w:type="dxa" w:w="309"/>
          </w:tcPr>
          <w:p>
            <w:r>
              <w:t>Teaching note only. Replace with a quote and a page.</w:t>
            </w:r>
          </w:p>
        </w:tc>
      </w:tr>
    </w:tbl>
    <w:p>
      <w:pPr>
        <w:pStyle w:val="Heading2"/>
      </w:pPr>
      <w:r>
        <w:t>ROBINS-I row</w:t>
      </w:r>
    </w:p>
    <w:p>
      <w:r>
        <w:t>Use these columns for a non-randomized study of an intervention. Do not mix them into the RoB 2 columns.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>study_label</w:t>
            </w:r>
          </w:p>
        </w:tc>
        <w:tc>
          <w:tcPr>
            <w:tcW w:type="dxa" w:w="720"/>
          </w:tcPr>
          <w:p>
            <w:r>
              <w:t>outcome_name</w:t>
            </w:r>
          </w:p>
        </w:tc>
        <w:tc>
          <w:tcPr>
            <w:tcW w:type="dxa" w:w="720"/>
          </w:tcPr>
          <w:p>
            <w:r>
              <w:t>timepoint</w:t>
            </w:r>
          </w:p>
        </w:tc>
        <w:tc>
          <w:tcPr>
            <w:tcW w:type="dxa" w:w="720"/>
          </w:tcPr>
          <w:p>
            <w:r>
              <w:t>confounding</w:t>
            </w:r>
          </w:p>
        </w:tc>
        <w:tc>
          <w:tcPr>
            <w:tcW w:type="dxa" w:w="720"/>
          </w:tcPr>
          <w:p>
            <w:r>
              <w:t>selection_of_participants</w:t>
            </w:r>
          </w:p>
        </w:tc>
        <w:tc>
          <w:tcPr>
            <w:tcW w:type="dxa" w:w="720"/>
          </w:tcPr>
          <w:p>
            <w:r>
              <w:t>classification_of_interventions</w:t>
            </w:r>
          </w:p>
        </w:tc>
        <w:tc>
          <w:tcPr>
            <w:tcW w:type="dxa" w:w="720"/>
          </w:tcPr>
          <w:p>
            <w:r>
              <w:t>deviations_from_intended_interventions</w:t>
            </w:r>
          </w:p>
        </w:tc>
        <w:tc>
          <w:tcPr>
            <w:tcW w:type="dxa" w:w="720"/>
          </w:tcPr>
          <w:p>
            <w:r>
              <w:t>missing_data</w:t>
            </w:r>
          </w:p>
        </w:tc>
        <w:tc>
          <w:tcPr>
            <w:tcW w:type="dxa" w:w="720"/>
          </w:tcPr>
          <w:p>
            <w:r>
              <w:t>measurement_of_outcomes</w:t>
            </w:r>
          </w:p>
        </w:tc>
        <w:tc>
          <w:tcPr>
            <w:tcW w:type="dxa" w:w="720"/>
          </w:tcPr>
          <w:p>
            <w:r>
              <w:t>selection_of_reported_result</w:t>
            </w:r>
          </w:p>
        </w:tc>
        <w:tc>
          <w:tcPr>
            <w:tcW w:type="dxa" w:w="720"/>
          </w:tcPr>
          <w:p>
            <w:r>
              <w:t>overall</w:t>
            </w:r>
          </w:p>
        </w:tc>
        <w:tc>
          <w:tcPr>
            <w:tcW w:type="dxa" w:w="720"/>
          </w:tcPr>
          <w:p>
            <w:r>
              <w:t>support_note</w:t>
            </w:r>
          </w:p>
        </w:tc>
      </w:tr>
    </w:tbl>
    <w:p>
      <w:r>
        <w:t>Excel and CSV copies of the same columns are published next to this document.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2026-10-31T00:00:00Z</dcterms:created>
  <dcterms:modified xsi:type="dcterms:W3CDTF">2026-10-31T00:00:00Z</dcterms:modified>
  <cp:category/>
</cp:coreProperties>
</file>